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B9735" w14:textId="109F9390" w:rsidR="00D27DA4" w:rsidRDefault="009666A9" w:rsidP="008D085E">
      <w:pPr>
        <w:jc w:val="center"/>
        <w:rPr>
          <w:b/>
          <w:bCs/>
        </w:rPr>
      </w:pPr>
      <w:r>
        <w:rPr>
          <w:b/>
          <w:bCs/>
        </w:rPr>
        <w:softHyphen/>
      </w:r>
      <w:r w:rsidR="00C54683">
        <w:rPr>
          <w:b/>
          <w:bCs/>
          <w:noProof/>
        </w:rPr>
        <w:drawing>
          <wp:inline distT="0" distB="0" distL="0" distR="0" wp14:anchorId="003DE8A9" wp14:editId="0FE24DB8">
            <wp:extent cx="5943600" cy="262191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621915"/>
                    </a:xfrm>
                    <a:prstGeom prst="rect">
                      <a:avLst/>
                    </a:prstGeom>
                  </pic:spPr>
                </pic:pic>
              </a:graphicData>
            </a:graphic>
          </wp:inline>
        </w:drawing>
      </w:r>
    </w:p>
    <w:p w14:paraId="0C698480" w14:textId="77777777" w:rsidR="00425063" w:rsidRDefault="00425063" w:rsidP="008D085E">
      <w:pPr>
        <w:rPr>
          <w:b/>
          <w:bCs/>
        </w:rPr>
      </w:pPr>
    </w:p>
    <w:p w14:paraId="54AE9F26" w14:textId="69FC3AD2" w:rsidR="008D085E" w:rsidRPr="00425063" w:rsidRDefault="008D085E" w:rsidP="008D085E">
      <w:pPr>
        <w:rPr>
          <w:rFonts w:ascii="Avenir Book" w:hAnsi="Avenir Book"/>
          <w:b/>
          <w:bCs/>
          <w:sz w:val="32"/>
          <w:szCs w:val="32"/>
        </w:rPr>
      </w:pPr>
      <w:r w:rsidRPr="00425063">
        <w:rPr>
          <w:rFonts w:ascii="Avenir Book" w:hAnsi="Avenir Book"/>
          <w:b/>
          <w:bCs/>
          <w:sz w:val="32"/>
          <w:szCs w:val="32"/>
        </w:rPr>
        <w:t>How to Play</w:t>
      </w:r>
    </w:p>
    <w:p w14:paraId="281EFDAD" w14:textId="0233560A" w:rsidR="008D085E" w:rsidRPr="00425063" w:rsidRDefault="008D085E" w:rsidP="008D085E">
      <w:pPr>
        <w:rPr>
          <w:rFonts w:ascii="Avenir Book" w:hAnsi="Avenir Book"/>
          <w:b/>
          <w:bCs/>
        </w:rPr>
      </w:pPr>
    </w:p>
    <w:p w14:paraId="06785FF4" w14:textId="4C35AE64" w:rsidR="008D085E" w:rsidRPr="00425063" w:rsidRDefault="008D085E" w:rsidP="008D085E">
      <w:pPr>
        <w:rPr>
          <w:rFonts w:ascii="Avenir Book" w:hAnsi="Avenir Book"/>
          <w:b/>
          <w:bCs/>
        </w:rPr>
      </w:pPr>
      <w:r w:rsidRPr="00425063">
        <w:rPr>
          <w:rFonts w:ascii="Avenir Book" w:hAnsi="Avenir Book"/>
          <w:b/>
          <w:bCs/>
        </w:rPr>
        <w:t>Overview</w:t>
      </w:r>
    </w:p>
    <w:p w14:paraId="49C5EB1E" w14:textId="7B5C8883" w:rsidR="008D085E" w:rsidRPr="00425063" w:rsidRDefault="00C54683" w:rsidP="004A20E5">
      <w:pPr>
        <w:rPr>
          <w:rFonts w:ascii="Avenir Book" w:hAnsi="Avenir Book"/>
        </w:rPr>
      </w:pPr>
      <w:r>
        <w:rPr>
          <w:rFonts w:ascii="Avenir Book" w:hAnsi="Avenir Book"/>
        </w:rPr>
        <w:t>The Great Warrior Hibernation</w:t>
      </w:r>
      <w:r w:rsidR="008D085E" w:rsidRPr="00425063">
        <w:rPr>
          <w:rFonts w:ascii="Avenir Book" w:hAnsi="Avenir Book"/>
        </w:rPr>
        <w:t xml:space="preserve"> will have one </w:t>
      </w:r>
      <w:r>
        <w:rPr>
          <w:rFonts w:ascii="Avenir Book" w:hAnsi="Avenir Book"/>
        </w:rPr>
        <w:t xml:space="preserve">game </w:t>
      </w:r>
      <w:r w:rsidR="008D085E" w:rsidRPr="00425063">
        <w:rPr>
          <w:rFonts w:ascii="Avenir Book" w:hAnsi="Avenir Book"/>
        </w:rPr>
        <w:t xml:space="preserve">card that will be used throughout the </w:t>
      </w:r>
      <w:r>
        <w:rPr>
          <w:rFonts w:ascii="Avenir Book" w:hAnsi="Avenir Book"/>
        </w:rPr>
        <w:t>3</w:t>
      </w:r>
      <w:r w:rsidRPr="00425063">
        <w:rPr>
          <w:rFonts w:ascii="Avenir Book" w:hAnsi="Avenir Book"/>
        </w:rPr>
        <w:t>-week</w:t>
      </w:r>
      <w:r w:rsidR="008D085E" w:rsidRPr="00425063">
        <w:rPr>
          <w:rFonts w:ascii="Avenir Book" w:hAnsi="Avenir Book"/>
        </w:rPr>
        <w:t xml:space="preserve"> </w:t>
      </w:r>
      <w:r>
        <w:rPr>
          <w:rFonts w:ascii="Avenir Book" w:hAnsi="Avenir Book"/>
        </w:rPr>
        <w:t>w</w:t>
      </w:r>
      <w:r w:rsidR="008D085E" w:rsidRPr="00425063">
        <w:rPr>
          <w:rFonts w:ascii="Avenir Book" w:hAnsi="Avenir Book"/>
        </w:rPr>
        <w:t xml:space="preserve">ellness </w:t>
      </w:r>
      <w:r>
        <w:rPr>
          <w:rFonts w:ascii="Avenir Book" w:hAnsi="Avenir Book"/>
        </w:rPr>
        <w:t>c</w:t>
      </w:r>
      <w:r w:rsidR="008D085E" w:rsidRPr="00425063">
        <w:rPr>
          <w:rFonts w:ascii="Avenir Book" w:hAnsi="Avenir Book"/>
        </w:rPr>
        <w:t xml:space="preserve">hallenge. Each square is comprised of an activity that will benefit your </w:t>
      </w:r>
      <w:r w:rsidR="004A20E5" w:rsidRPr="00425063">
        <w:rPr>
          <w:rFonts w:ascii="Avenir Book" w:hAnsi="Avenir Book"/>
        </w:rPr>
        <w:t>mental and emotional health or is a COVID safe activity.</w:t>
      </w:r>
    </w:p>
    <w:p w14:paraId="7E0D9CCF" w14:textId="10D2A3D3" w:rsidR="00A40779" w:rsidRDefault="009666A9" w:rsidP="008D085E">
      <w:pPr>
        <w:rPr>
          <w:rFonts w:ascii="Avenir Book" w:hAnsi="Avenir Book"/>
        </w:rPr>
      </w:pPr>
      <w:r>
        <w:rPr>
          <w:rFonts w:ascii="Avenir Book" w:hAnsi="Avenir Book"/>
        </w:rPr>
        <w:softHyphen/>
      </w:r>
      <w:r>
        <w:rPr>
          <w:rFonts w:ascii="Avenir Book" w:hAnsi="Avenir Book"/>
        </w:rPr>
        <w:softHyphen/>
      </w:r>
    </w:p>
    <w:p w14:paraId="2CC1E219" w14:textId="1A8BD843" w:rsidR="00A40779" w:rsidRDefault="009666A9" w:rsidP="008D085E">
      <w:pPr>
        <w:rPr>
          <w:rFonts w:ascii="Avenir Book" w:hAnsi="Avenir Book"/>
        </w:rPr>
      </w:pPr>
      <w:r>
        <w:rPr>
          <w:rFonts w:ascii="Avenir Book" w:hAnsi="Avenir Book"/>
        </w:rPr>
        <w:softHyphen/>
      </w:r>
      <w:r>
        <w:rPr>
          <w:rFonts w:ascii="Avenir Book" w:hAnsi="Avenir Book"/>
        </w:rPr>
        <w:softHyphen/>
      </w:r>
    </w:p>
    <w:p w14:paraId="49FBFA83" w14:textId="74873F85" w:rsidR="00A40779" w:rsidRPr="00425063" w:rsidRDefault="00C54683" w:rsidP="008D085E">
      <w:pPr>
        <w:rPr>
          <w:rFonts w:ascii="Avenir Book" w:hAnsi="Avenir Book"/>
        </w:rPr>
      </w:pPr>
      <w:r>
        <w:rPr>
          <w:rFonts w:ascii="Avenir Book" w:hAnsi="Avenir Book"/>
          <w:noProof/>
        </w:rPr>
        <w:drawing>
          <wp:inline distT="0" distB="0" distL="0" distR="0" wp14:anchorId="039CBA12" wp14:editId="09CD8744">
            <wp:extent cx="5715000" cy="190500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0" cy="1905000"/>
                    </a:xfrm>
                    <a:prstGeom prst="rect">
                      <a:avLst/>
                    </a:prstGeom>
                  </pic:spPr>
                </pic:pic>
              </a:graphicData>
            </a:graphic>
          </wp:inline>
        </w:drawing>
      </w:r>
    </w:p>
    <w:p w14:paraId="77DA477B" w14:textId="4FDC1282" w:rsidR="00C54683" w:rsidRDefault="00C54683" w:rsidP="008D085E">
      <w:pPr>
        <w:rPr>
          <w:rFonts w:ascii="Avenir Book" w:hAnsi="Avenir Book"/>
        </w:rPr>
      </w:pPr>
    </w:p>
    <w:p w14:paraId="56B54E13" w14:textId="77777777" w:rsidR="00C54683" w:rsidRDefault="00C54683" w:rsidP="008D085E">
      <w:pPr>
        <w:rPr>
          <w:rFonts w:ascii="Avenir Book" w:hAnsi="Avenir Book"/>
        </w:rPr>
      </w:pPr>
    </w:p>
    <w:p w14:paraId="34E89D45" w14:textId="73879765" w:rsidR="00A40779" w:rsidRDefault="00C54683" w:rsidP="008D085E">
      <w:pPr>
        <w:rPr>
          <w:rFonts w:ascii="Avenir Book" w:hAnsi="Avenir Book"/>
          <w:b/>
          <w:bCs/>
        </w:rPr>
      </w:pPr>
      <w:r w:rsidRPr="00F44E8E">
        <w:rPr>
          <w:rFonts w:ascii="Avenir Book" w:hAnsi="Avenir Book"/>
          <w:b/>
          <w:bCs/>
        </w:rPr>
        <w:t xml:space="preserve">Weekly </w:t>
      </w:r>
      <w:r w:rsidR="00F44E8E" w:rsidRPr="00F44E8E">
        <w:rPr>
          <w:rFonts w:ascii="Avenir Book" w:hAnsi="Avenir Book"/>
          <w:b/>
          <w:bCs/>
        </w:rPr>
        <w:t>Activities</w:t>
      </w:r>
    </w:p>
    <w:p w14:paraId="33C802C4" w14:textId="5707A6EA" w:rsidR="00F44E8E" w:rsidRDefault="00F44E8E" w:rsidP="008D085E">
      <w:pPr>
        <w:rPr>
          <w:rFonts w:ascii="Avenir Book" w:hAnsi="Avenir Book"/>
        </w:rPr>
      </w:pPr>
      <w:r>
        <w:rPr>
          <w:rFonts w:ascii="Avenir Book" w:hAnsi="Avenir Book"/>
        </w:rPr>
        <w:t xml:space="preserve">Each week there are 5 activities to do that will help keep you entertained and safe throughout quarantine. They range from </w:t>
      </w:r>
      <w:r w:rsidR="00704C73">
        <w:rPr>
          <w:rFonts w:ascii="Avenir Book" w:hAnsi="Avenir Book"/>
        </w:rPr>
        <w:t xml:space="preserve">individual to virtual group activities. Stay tuned on social media for daily updates on Great Warrior Hibernation activities. </w:t>
      </w:r>
    </w:p>
    <w:p w14:paraId="5B9B50D3" w14:textId="7078851E" w:rsidR="00E35CB6" w:rsidRDefault="00E35CB6" w:rsidP="008D085E">
      <w:pPr>
        <w:rPr>
          <w:rFonts w:ascii="Avenir Book" w:hAnsi="Avenir Book"/>
        </w:rPr>
      </w:pPr>
    </w:p>
    <w:p w14:paraId="5A97C143" w14:textId="0E506F10" w:rsidR="00E35CB6" w:rsidRDefault="00E35CB6" w:rsidP="008D085E">
      <w:pPr>
        <w:rPr>
          <w:rFonts w:ascii="Avenir Book" w:hAnsi="Avenir Book"/>
        </w:rPr>
      </w:pPr>
    </w:p>
    <w:p w14:paraId="3EC17953" w14:textId="77777777" w:rsidR="00E35CB6" w:rsidRPr="00F44E8E" w:rsidRDefault="00E35CB6" w:rsidP="008D085E">
      <w:pPr>
        <w:rPr>
          <w:rFonts w:ascii="Avenir Book" w:hAnsi="Avenir Book"/>
        </w:rPr>
      </w:pPr>
    </w:p>
    <w:p w14:paraId="535515D4" w14:textId="03F86E65" w:rsidR="008D085E" w:rsidRPr="00425063" w:rsidRDefault="00C54683" w:rsidP="008D085E">
      <w:pPr>
        <w:rPr>
          <w:rFonts w:ascii="Avenir Book" w:hAnsi="Avenir Book"/>
          <w:b/>
          <w:bCs/>
        </w:rPr>
      </w:pPr>
      <w:r>
        <w:rPr>
          <w:rFonts w:ascii="Avenir Book" w:hAnsi="Avenir Book"/>
          <w:noProof/>
        </w:rPr>
        <w:drawing>
          <wp:anchor distT="0" distB="0" distL="114300" distR="114300" simplePos="0" relativeHeight="251660288" behindDoc="1" locked="0" layoutInCell="1" allowOverlap="1" wp14:anchorId="769E1236" wp14:editId="4470827B">
            <wp:simplePos x="0" y="0"/>
            <wp:positionH relativeFrom="column">
              <wp:posOffset>4958715</wp:posOffset>
            </wp:positionH>
            <wp:positionV relativeFrom="paragraph">
              <wp:posOffset>63744</wp:posOffset>
            </wp:positionV>
            <wp:extent cx="1124585" cy="2251075"/>
            <wp:effectExtent l="0" t="0" r="5715" b="0"/>
            <wp:wrapTight wrapText="bothSides">
              <wp:wrapPolygon edited="0">
                <wp:start x="0" y="0"/>
                <wp:lineTo x="0" y="21448"/>
                <wp:lineTo x="21466" y="21448"/>
                <wp:lineTo x="21466" y="0"/>
                <wp:lineTo x="0" y="0"/>
              </wp:wrapPolygon>
            </wp:wrapTight>
            <wp:docPr id="6" name="Picture 6"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4585" cy="2251075"/>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b/>
          <w:bCs/>
        </w:rPr>
        <w:t xml:space="preserve">Gray </w:t>
      </w:r>
      <w:r w:rsidR="008D085E" w:rsidRPr="00425063">
        <w:rPr>
          <w:rFonts w:ascii="Avenir Book" w:hAnsi="Avenir Book"/>
          <w:b/>
          <w:bCs/>
        </w:rPr>
        <w:t>Squares</w:t>
      </w:r>
    </w:p>
    <w:p w14:paraId="711E795E" w14:textId="4F31791F" w:rsidR="008D085E" w:rsidRPr="00425063" w:rsidRDefault="00C54683" w:rsidP="008D085E">
      <w:pPr>
        <w:rPr>
          <w:rFonts w:ascii="Avenir Book" w:hAnsi="Avenir Book"/>
        </w:rPr>
      </w:pPr>
      <w:r>
        <w:rPr>
          <w:rFonts w:ascii="Avenir Book" w:hAnsi="Avenir Book"/>
        </w:rPr>
        <w:t xml:space="preserve">On the top of the game card, there are two rows of gray squares comprised of activities to do and to avoid throughout the 3-week wellness challenge. </w:t>
      </w:r>
    </w:p>
    <w:p w14:paraId="2ECD7639" w14:textId="38007154" w:rsidR="008D085E" w:rsidRDefault="008D085E" w:rsidP="008D085E">
      <w:pPr>
        <w:rPr>
          <w:rFonts w:ascii="Avenir Book" w:hAnsi="Avenir Book"/>
        </w:rPr>
      </w:pPr>
    </w:p>
    <w:p w14:paraId="6BF60A76" w14:textId="5E75B10A" w:rsidR="008D085E" w:rsidRPr="00425063" w:rsidRDefault="00F44E8E" w:rsidP="008D085E">
      <w:pPr>
        <w:rPr>
          <w:rFonts w:ascii="Avenir Book" w:hAnsi="Avenir Book"/>
        </w:rPr>
      </w:pPr>
      <w:r>
        <w:rPr>
          <w:rFonts w:ascii="Avenir Book" w:hAnsi="Avenir Book"/>
        </w:rPr>
        <w:t xml:space="preserve">The activities listed in the dark gray “Don’t” squares are activities that you should avoid throughout the 3-weeks to help minimize the spread of COVID-19. </w:t>
      </w:r>
      <w:r w:rsidR="008D085E" w:rsidRPr="00425063">
        <w:rPr>
          <w:rFonts w:ascii="Avenir Book" w:hAnsi="Avenir Book"/>
        </w:rPr>
        <w:t xml:space="preserve">If </w:t>
      </w:r>
      <w:r>
        <w:rPr>
          <w:rFonts w:ascii="Avenir Book" w:hAnsi="Avenir Book"/>
        </w:rPr>
        <w:t xml:space="preserve">you </w:t>
      </w:r>
      <w:r w:rsidR="008D085E" w:rsidRPr="00425063">
        <w:rPr>
          <w:rFonts w:ascii="Avenir Book" w:hAnsi="Avenir Book"/>
        </w:rPr>
        <w:t>complete</w:t>
      </w:r>
      <w:r>
        <w:rPr>
          <w:rFonts w:ascii="Avenir Book" w:hAnsi="Avenir Book"/>
        </w:rPr>
        <w:t xml:space="preserve"> an activity listed in the “Don’t” squares</w:t>
      </w:r>
      <w:r w:rsidR="008D085E" w:rsidRPr="00425063">
        <w:rPr>
          <w:rFonts w:ascii="Avenir Book" w:hAnsi="Avenir Book"/>
        </w:rPr>
        <w:t xml:space="preserve"> that is not a COVID friendly activity</w:t>
      </w:r>
      <w:r w:rsidR="006D79A0">
        <w:rPr>
          <w:rFonts w:ascii="Avenir Book" w:hAnsi="Avenir Book"/>
        </w:rPr>
        <w:t xml:space="preserve">, you will lose </w:t>
      </w:r>
      <w:r w:rsidR="00E35CB6">
        <w:rPr>
          <w:rFonts w:ascii="Avenir Book" w:hAnsi="Avenir Book"/>
        </w:rPr>
        <w:t xml:space="preserve">3 </w:t>
      </w:r>
      <w:r w:rsidR="006D79A0">
        <w:rPr>
          <w:rFonts w:ascii="Avenir Book" w:hAnsi="Avenir Book"/>
        </w:rPr>
        <w:t>submission entr</w:t>
      </w:r>
      <w:r w:rsidR="00E35CB6">
        <w:rPr>
          <w:rFonts w:ascii="Avenir Book" w:hAnsi="Avenir Book"/>
        </w:rPr>
        <w:t>ies</w:t>
      </w:r>
      <w:r w:rsidR="006D79A0">
        <w:rPr>
          <w:rFonts w:ascii="Avenir Book" w:hAnsi="Avenir Book"/>
        </w:rPr>
        <w:t xml:space="preserve"> to the </w:t>
      </w:r>
      <w:r w:rsidR="004D4336">
        <w:rPr>
          <w:rFonts w:ascii="Avenir Book" w:hAnsi="Avenir Book"/>
        </w:rPr>
        <w:t xml:space="preserve">final </w:t>
      </w:r>
      <w:r w:rsidR="006D79A0">
        <w:rPr>
          <w:rFonts w:ascii="Avenir Book" w:hAnsi="Avenir Book"/>
        </w:rPr>
        <w:t>drawing.</w:t>
      </w:r>
    </w:p>
    <w:p w14:paraId="61186438" w14:textId="6CAFDA1A" w:rsidR="008D085E" w:rsidRDefault="008D085E" w:rsidP="008D085E">
      <w:pPr>
        <w:rPr>
          <w:rFonts w:ascii="Avenir Book" w:hAnsi="Avenir Book"/>
        </w:rPr>
      </w:pPr>
    </w:p>
    <w:p w14:paraId="2A40B4BA" w14:textId="77777777" w:rsidR="00792F2E" w:rsidRPr="00425063" w:rsidRDefault="00792F2E" w:rsidP="00792F2E">
      <w:pPr>
        <w:rPr>
          <w:rFonts w:ascii="Avenir Book" w:hAnsi="Avenir Book"/>
          <w:b/>
          <w:bCs/>
        </w:rPr>
      </w:pPr>
      <w:r>
        <w:rPr>
          <w:rFonts w:ascii="Avenir Book" w:hAnsi="Avenir Book"/>
          <w:b/>
          <w:bCs/>
        </w:rPr>
        <w:t xml:space="preserve">How to Win </w:t>
      </w:r>
      <w:r w:rsidRPr="00425063">
        <w:rPr>
          <w:rFonts w:ascii="Avenir Book" w:hAnsi="Avenir Book"/>
          <w:b/>
          <w:bCs/>
        </w:rPr>
        <w:t>Prizes &amp; Submission</w:t>
      </w:r>
    </w:p>
    <w:p w14:paraId="0F621698" w14:textId="77777777" w:rsidR="00792F2E" w:rsidRDefault="00792F2E" w:rsidP="00792F2E">
      <w:pPr>
        <w:rPr>
          <w:rFonts w:ascii="Avenir Book" w:hAnsi="Avenir Book"/>
        </w:rPr>
      </w:pPr>
      <w:r>
        <w:rPr>
          <w:rFonts w:ascii="Avenir Book" w:hAnsi="Avenir Book"/>
        </w:rPr>
        <w:t xml:space="preserve">There are several ways to win prizes throughout this wellness challenge. The more involved you are in participating in this challenge and follow along on social media, the more submission to drawings you will get. </w:t>
      </w:r>
    </w:p>
    <w:p w14:paraId="41098296" w14:textId="77777777" w:rsidR="00792F2E" w:rsidRDefault="00792F2E" w:rsidP="00792F2E">
      <w:pPr>
        <w:rPr>
          <w:rFonts w:ascii="Avenir Book" w:hAnsi="Avenir Book"/>
        </w:rPr>
      </w:pPr>
    </w:p>
    <w:p w14:paraId="24E38544" w14:textId="77777777" w:rsidR="00792F2E" w:rsidRDefault="00792F2E" w:rsidP="00792F2E">
      <w:pPr>
        <w:rPr>
          <w:rFonts w:ascii="Avenir Book" w:hAnsi="Avenir Book"/>
        </w:rPr>
      </w:pPr>
      <w:r>
        <w:rPr>
          <w:rFonts w:ascii="Avenir Book" w:hAnsi="Avenir Book"/>
        </w:rPr>
        <w:t xml:space="preserve">For each square you complete on the game card, it will result in one submission for the drawing (up to 40 submissions possible from game card). </w:t>
      </w:r>
    </w:p>
    <w:p w14:paraId="477C5433" w14:textId="77777777" w:rsidR="00792F2E" w:rsidRDefault="00792F2E" w:rsidP="00792F2E">
      <w:pPr>
        <w:rPr>
          <w:rFonts w:ascii="Avenir Book" w:hAnsi="Avenir Book"/>
        </w:rPr>
      </w:pPr>
    </w:p>
    <w:p w14:paraId="07B701D8" w14:textId="77777777" w:rsidR="00792F2E" w:rsidRDefault="00792F2E" w:rsidP="00792F2E">
      <w:pPr>
        <w:rPr>
          <w:rFonts w:ascii="Avenir Book" w:hAnsi="Avenir Book"/>
        </w:rPr>
      </w:pPr>
      <w:r w:rsidRPr="00792F2E">
        <w:rPr>
          <w:rFonts w:ascii="Avenir Book" w:hAnsi="Avenir Book"/>
          <w:b/>
          <w:bCs/>
        </w:rPr>
        <w:t>+1 Submission</w:t>
      </w:r>
      <w:r>
        <w:rPr>
          <w:rFonts w:ascii="Avenir Book" w:hAnsi="Avenir Book"/>
        </w:rPr>
        <w:t xml:space="preserve"> = Sign Up for Challenge </w:t>
      </w:r>
    </w:p>
    <w:p w14:paraId="12CE82BB" w14:textId="77777777" w:rsidR="00792F2E" w:rsidRDefault="00792F2E" w:rsidP="00792F2E">
      <w:pPr>
        <w:rPr>
          <w:rFonts w:ascii="Avenir Book" w:hAnsi="Avenir Book"/>
        </w:rPr>
      </w:pPr>
      <w:r w:rsidRPr="00792F2E">
        <w:rPr>
          <w:rFonts w:ascii="Avenir Book" w:hAnsi="Avenir Book"/>
          <w:b/>
          <w:bCs/>
        </w:rPr>
        <w:t>+1 Submission</w:t>
      </w:r>
      <w:r>
        <w:rPr>
          <w:rFonts w:ascii="Avenir Book" w:hAnsi="Avenir Book"/>
        </w:rPr>
        <w:t xml:space="preserve"> = Like or Comment on Social Media</w:t>
      </w:r>
    </w:p>
    <w:p w14:paraId="1779E972" w14:textId="77777777" w:rsidR="00792F2E" w:rsidRDefault="00792F2E" w:rsidP="00792F2E">
      <w:pPr>
        <w:rPr>
          <w:rFonts w:ascii="Avenir Book" w:hAnsi="Avenir Book"/>
        </w:rPr>
      </w:pPr>
      <w:r w:rsidRPr="00792F2E">
        <w:rPr>
          <w:rFonts w:ascii="Avenir Book" w:hAnsi="Avenir Book"/>
          <w:b/>
          <w:bCs/>
        </w:rPr>
        <w:t>+1 Submission</w:t>
      </w:r>
      <w:r>
        <w:rPr>
          <w:rFonts w:ascii="Avenir Book" w:hAnsi="Avenir Book"/>
        </w:rPr>
        <w:t xml:space="preserve"> = Post Tagging Us on Social Media</w:t>
      </w:r>
      <w:r>
        <w:rPr>
          <w:rFonts w:ascii="Avenir Book" w:hAnsi="Avenir Book"/>
        </w:rPr>
        <w:br/>
      </w:r>
      <w:r w:rsidRPr="00792F2E">
        <w:rPr>
          <w:rFonts w:ascii="Avenir Book" w:hAnsi="Avenir Book"/>
          <w:i/>
          <w:iCs/>
          <w:sz w:val="20"/>
          <w:szCs w:val="20"/>
        </w:rPr>
        <w:t>@WELLWarriorsGHGH on Facebook or @WSUHealth on all other platforms</w:t>
      </w:r>
    </w:p>
    <w:p w14:paraId="3AFD8604" w14:textId="77777777" w:rsidR="00792F2E" w:rsidRDefault="00792F2E" w:rsidP="00792F2E">
      <w:pPr>
        <w:rPr>
          <w:rFonts w:ascii="Avenir Book" w:hAnsi="Avenir Book"/>
        </w:rPr>
      </w:pPr>
      <w:r w:rsidRPr="00792F2E">
        <w:rPr>
          <w:rFonts w:ascii="Avenir Book" w:hAnsi="Avenir Book"/>
          <w:b/>
          <w:bCs/>
        </w:rPr>
        <w:t>+2 Submissions</w:t>
      </w:r>
      <w:r>
        <w:rPr>
          <w:rFonts w:ascii="Avenir Book" w:hAnsi="Avenir Book"/>
        </w:rPr>
        <w:t xml:space="preserve"> = 1 Square Completed</w:t>
      </w:r>
    </w:p>
    <w:p w14:paraId="2B0B2BDC" w14:textId="6F69B53E" w:rsidR="00792F2E" w:rsidRDefault="00792F2E" w:rsidP="00792F2E">
      <w:pPr>
        <w:rPr>
          <w:rFonts w:ascii="Avenir Book" w:hAnsi="Avenir Book"/>
        </w:rPr>
      </w:pPr>
      <w:r w:rsidRPr="00792F2E">
        <w:rPr>
          <w:rFonts w:ascii="Avenir Book" w:hAnsi="Avenir Book"/>
          <w:b/>
          <w:bCs/>
        </w:rPr>
        <w:t>-3 Submission</w:t>
      </w:r>
      <w:r>
        <w:rPr>
          <w:rFonts w:ascii="Avenir Book" w:hAnsi="Avenir Book"/>
          <w:b/>
          <w:bCs/>
        </w:rPr>
        <w:t>s</w:t>
      </w:r>
      <w:r>
        <w:rPr>
          <w:rFonts w:ascii="Avenir Book" w:hAnsi="Avenir Book"/>
        </w:rPr>
        <w:t xml:space="preserve"> = Completed “Don’t” Square </w:t>
      </w:r>
    </w:p>
    <w:p w14:paraId="669E59AE" w14:textId="77777777" w:rsidR="00792F2E" w:rsidRDefault="00792F2E" w:rsidP="00792F2E">
      <w:pPr>
        <w:rPr>
          <w:rFonts w:ascii="Avenir Book" w:hAnsi="Avenir Book"/>
        </w:rPr>
      </w:pPr>
    </w:p>
    <w:p w14:paraId="63E36258" w14:textId="77777777" w:rsidR="00792F2E" w:rsidRDefault="00792F2E" w:rsidP="00792F2E">
      <w:pPr>
        <w:rPr>
          <w:rFonts w:ascii="Avenir Book" w:hAnsi="Avenir Book"/>
        </w:rPr>
      </w:pPr>
      <w:r>
        <w:rPr>
          <w:rFonts w:ascii="Avenir Book" w:hAnsi="Avenir Book"/>
        </w:rPr>
        <w:t>We are collaborating with campus and community partners for small and large prizes. Stay tuned on social media for prize details and winners.</w:t>
      </w:r>
    </w:p>
    <w:p w14:paraId="2540A6A8" w14:textId="77777777" w:rsidR="00792F2E" w:rsidRDefault="00792F2E" w:rsidP="00792F2E">
      <w:pPr>
        <w:rPr>
          <w:rFonts w:ascii="Avenir Book" w:hAnsi="Avenir Book"/>
        </w:rPr>
      </w:pPr>
    </w:p>
    <w:p w14:paraId="3C4648F5" w14:textId="77777777" w:rsidR="00792F2E" w:rsidRDefault="00792F2E" w:rsidP="00792F2E">
      <w:r w:rsidRPr="0031138D">
        <w:rPr>
          <w:rFonts w:ascii="Avenir Book" w:hAnsi="Avenir Book"/>
        </w:rPr>
        <w:t xml:space="preserve">Please submit completed </w:t>
      </w:r>
      <w:r>
        <w:rPr>
          <w:rFonts w:ascii="Avenir Book" w:hAnsi="Avenir Book"/>
        </w:rPr>
        <w:t>game</w:t>
      </w:r>
      <w:r w:rsidRPr="0031138D">
        <w:rPr>
          <w:rFonts w:ascii="Avenir Book" w:hAnsi="Avenir Book"/>
        </w:rPr>
        <w:t xml:space="preserve"> cards to: </w:t>
      </w:r>
      <w:hyperlink r:id="rId7" w:history="1">
        <w:r w:rsidRPr="0031138D">
          <w:rPr>
            <w:rStyle w:val="Hyperlink"/>
            <w:rFonts w:ascii="Avenir Book" w:hAnsi="Avenir Book"/>
          </w:rPr>
          <w:t>wp4prevention@winona.edu</w:t>
        </w:r>
      </w:hyperlink>
    </w:p>
    <w:p w14:paraId="645902EC" w14:textId="77B788CA" w:rsidR="004A20E5" w:rsidRPr="00425063" w:rsidRDefault="004A20E5" w:rsidP="008D085E">
      <w:pPr>
        <w:rPr>
          <w:rFonts w:ascii="Avenir Book" w:hAnsi="Avenir Book"/>
        </w:rPr>
      </w:pPr>
    </w:p>
    <w:p w14:paraId="3F91E18F" w14:textId="77777777" w:rsidR="00B00ED0" w:rsidRDefault="00B00ED0" w:rsidP="00B00ED0">
      <w:pPr>
        <w:rPr>
          <w:rFonts w:ascii="Avenir Book" w:hAnsi="Avenir Book"/>
          <w:b/>
          <w:bCs/>
        </w:rPr>
      </w:pPr>
    </w:p>
    <w:p w14:paraId="1DFBE504" w14:textId="22369A5E" w:rsidR="00B00ED0" w:rsidRDefault="00C65D39" w:rsidP="00B00ED0">
      <w:pPr>
        <w:rPr>
          <w:rFonts w:ascii="Avenir Book" w:hAnsi="Avenir Book"/>
          <w:b/>
          <w:bCs/>
        </w:rPr>
      </w:pPr>
      <w:r>
        <w:rPr>
          <w:rFonts w:ascii="Avenir Book" w:hAnsi="Avenir Book"/>
          <w:b/>
          <w:bCs/>
        </w:rPr>
        <w:t>Get Connected</w:t>
      </w:r>
    </w:p>
    <w:p w14:paraId="638D8439" w14:textId="2A282604" w:rsidR="00B00ED0" w:rsidRDefault="00B00ED0" w:rsidP="00B00ED0">
      <w:pPr>
        <w:rPr>
          <w:rFonts w:ascii="Avenir Book" w:hAnsi="Avenir Book"/>
        </w:rPr>
      </w:pPr>
      <w:r>
        <w:rPr>
          <w:rFonts w:ascii="Avenir Book" w:hAnsi="Avenir Book"/>
        </w:rPr>
        <w:t xml:space="preserve">Follow us on Facebook at </w:t>
      </w:r>
      <w:hyperlink r:id="rId8" w:history="1">
        <w:r w:rsidRPr="00B77DBC">
          <w:rPr>
            <w:rStyle w:val="Hyperlink"/>
            <w:rFonts w:ascii="Avenir Book" w:hAnsi="Avenir Book"/>
          </w:rPr>
          <w:t>@WELLWarriorGHGH</w:t>
        </w:r>
      </w:hyperlink>
      <w:r>
        <w:rPr>
          <w:rFonts w:ascii="Avenir Book" w:hAnsi="Avenir Book"/>
        </w:rPr>
        <w:t xml:space="preserve"> to stay up to date with </w:t>
      </w:r>
      <w:r w:rsidR="00C65D39">
        <w:rPr>
          <w:rFonts w:ascii="Avenir Book" w:hAnsi="Avenir Book"/>
        </w:rPr>
        <w:t xml:space="preserve">the progress of the </w:t>
      </w:r>
      <w:r w:rsidR="00F44E8E">
        <w:rPr>
          <w:rFonts w:ascii="Avenir Book" w:hAnsi="Avenir Book"/>
        </w:rPr>
        <w:t>challenge with more opportunities to win prizes!</w:t>
      </w:r>
    </w:p>
    <w:p w14:paraId="63842515" w14:textId="5F8F7AF5" w:rsidR="00C65D39" w:rsidRDefault="00C65D39" w:rsidP="00B00ED0">
      <w:pPr>
        <w:rPr>
          <w:rFonts w:ascii="Avenir Book" w:hAnsi="Avenir Book"/>
        </w:rPr>
      </w:pPr>
    </w:p>
    <w:p w14:paraId="1E6CEB2A" w14:textId="7BD6B0F7" w:rsidR="00C65D39" w:rsidRDefault="00C65D39" w:rsidP="00B00ED0">
      <w:pPr>
        <w:rPr>
          <w:rFonts w:ascii="Avenir Book" w:hAnsi="Avenir Book"/>
        </w:rPr>
      </w:pPr>
      <w:r w:rsidRPr="00E53E44">
        <w:rPr>
          <w:rFonts w:ascii="Avenir Book" w:hAnsi="Avenir Book"/>
        </w:rPr>
        <w:t xml:space="preserve">Post your progress of </w:t>
      </w:r>
      <w:r w:rsidR="00C54683">
        <w:rPr>
          <w:rFonts w:ascii="Avenir Book" w:hAnsi="Avenir Book"/>
        </w:rPr>
        <w:t>your game</w:t>
      </w:r>
      <w:r w:rsidRPr="00E53E44">
        <w:rPr>
          <w:rFonts w:ascii="Avenir Book" w:hAnsi="Avenir Book"/>
        </w:rPr>
        <w:t xml:space="preserve"> card on social media using the hashtags #GotHealth #GotHappy #</w:t>
      </w:r>
      <w:r w:rsidR="00C54683">
        <w:rPr>
          <w:rFonts w:ascii="Avenir Book" w:hAnsi="Avenir Book"/>
        </w:rPr>
        <w:t>GreatWarriorHibernation</w:t>
      </w:r>
    </w:p>
    <w:p w14:paraId="764FFAC0" w14:textId="11756076" w:rsidR="00792F2E" w:rsidRPr="00C01CB2" w:rsidRDefault="00792F2E" w:rsidP="00B00ED0">
      <w:pPr>
        <w:rPr>
          <w:rFonts w:ascii="Avenir Book" w:hAnsi="Avenir Book"/>
        </w:rPr>
      </w:pPr>
      <w:r>
        <w:rPr>
          <w:rFonts w:ascii="Avenir Book" w:hAnsi="Avenir Book"/>
        </w:rPr>
        <w:lastRenderedPageBreak/>
        <w:t xml:space="preserve">Follow our main page @WSUHealth on Facebook, Instagram, Twitter &amp; Tik Tok. </w:t>
      </w:r>
    </w:p>
    <w:p w14:paraId="686F61E4" w14:textId="5F5F8557" w:rsidR="00425063" w:rsidRDefault="00425063" w:rsidP="004A20E5">
      <w:pPr>
        <w:spacing w:line="360" w:lineRule="auto"/>
        <w:rPr>
          <w:rFonts w:ascii="Avenir Book" w:hAnsi="Avenir Book"/>
        </w:rPr>
      </w:pPr>
    </w:p>
    <w:p w14:paraId="6E8B526A" w14:textId="66FBBC4F" w:rsidR="00C01CB2" w:rsidRDefault="00C01CB2" w:rsidP="00C01CB2">
      <w:pPr>
        <w:rPr>
          <w:rFonts w:ascii="Avenir Book" w:hAnsi="Avenir Book"/>
          <w:b/>
          <w:bCs/>
        </w:rPr>
      </w:pPr>
      <w:r>
        <w:rPr>
          <w:rFonts w:ascii="Avenir Book" w:hAnsi="Avenir Book"/>
          <w:b/>
          <w:bCs/>
        </w:rPr>
        <w:t>Workbook</w:t>
      </w:r>
    </w:p>
    <w:p w14:paraId="627401EE" w14:textId="068CD642" w:rsidR="00C01CB2" w:rsidRPr="00C01CB2" w:rsidRDefault="009666A9" w:rsidP="00C01CB2">
      <w:pPr>
        <w:rPr>
          <w:rFonts w:ascii="Avenir Book" w:hAnsi="Avenir Book"/>
        </w:rPr>
      </w:pPr>
      <w:hyperlink r:id="rId9" w:history="1">
        <w:r w:rsidR="00C01CB2" w:rsidRPr="00C54683">
          <w:rPr>
            <w:rStyle w:val="Hyperlink"/>
            <w:rFonts w:ascii="Avenir Book" w:hAnsi="Avenir Book"/>
          </w:rPr>
          <w:t>Resiliency Skills Training</w:t>
        </w:r>
      </w:hyperlink>
      <w:r w:rsidR="00C01CB2" w:rsidRPr="00C01CB2">
        <w:rPr>
          <w:rFonts w:ascii="Avenir Book" w:hAnsi="Avenir Book"/>
        </w:rPr>
        <w:t xml:space="preserve"> by Jessica</w:t>
      </w:r>
      <w:r w:rsidR="005B4D9D">
        <w:rPr>
          <w:rFonts w:ascii="Avenir Book" w:hAnsi="Avenir Book"/>
        </w:rPr>
        <w:t xml:space="preserve"> </w:t>
      </w:r>
      <w:r w:rsidR="00E53E44">
        <w:rPr>
          <w:rFonts w:ascii="Avenir Book" w:hAnsi="Avenir Book"/>
        </w:rPr>
        <w:t>G</w:t>
      </w:r>
      <w:r w:rsidR="005B4D9D">
        <w:rPr>
          <w:rFonts w:ascii="Avenir Book" w:hAnsi="Avenir Book"/>
        </w:rPr>
        <w:t>ifford</w:t>
      </w:r>
    </w:p>
    <w:p w14:paraId="6E8B0713" w14:textId="0CB1D61F" w:rsidR="00C01CB2" w:rsidRPr="00C01CB2" w:rsidRDefault="007D5570" w:rsidP="00C01CB2">
      <w:pPr>
        <w:rPr>
          <w:rFonts w:ascii="Avenir Book" w:hAnsi="Avenir Book"/>
        </w:rPr>
      </w:pPr>
      <w:r>
        <w:rPr>
          <w:rFonts w:ascii="Avenir Book" w:hAnsi="Avenir Book"/>
        </w:rPr>
        <w:t>R</w:t>
      </w:r>
      <w:r w:rsidR="00C01CB2" w:rsidRPr="0031138D">
        <w:rPr>
          <w:rFonts w:ascii="Avenir Book" w:hAnsi="Avenir Book"/>
        </w:rPr>
        <w:t xml:space="preserve">each out to </w:t>
      </w:r>
      <w:hyperlink r:id="rId10" w:history="1">
        <w:r w:rsidR="0031138D" w:rsidRPr="0031138D">
          <w:rPr>
            <w:rStyle w:val="Hyperlink"/>
            <w:rFonts w:ascii="Avenir Book" w:hAnsi="Avenir Book"/>
          </w:rPr>
          <w:t>wp4prevention@winona.edu</w:t>
        </w:r>
      </w:hyperlink>
      <w:r w:rsidR="0031138D" w:rsidRPr="0031138D">
        <w:rPr>
          <w:rFonts w:ascii="Avenir Book" w:hAnsi="Avenir Book"/>
        </w:rPr>
        <w:t xml:space="preserve"> </w:t>
      </w:r>
      <w:r w:rsidR="00C01CB2" w:rsidRPr="0031138D">
        <w:rPr>
          <w:rFonts w:ascii="Avenir Book" w:hAnsi="Avenir Book"/>
        </w:rPr>
        <w:t>to request a</w:t>
      </w:r>
      <w:r>
        <w:rPr>
          <w:rFonts w:ascii="Avenir Book" w:hAnsi="Avenir Book"/>
        </w:rPr>
        <w:t xml:space="preserve"> digital PDF </w:t>
      </w:r>
      <w:r w:rsidR="00C01CB2" w:rsidRPr="0031138D">
        <w:rPr>
          <w:rFonts w:ascii="Avenir Book" w:hAnsi="Avenir Book"/>
        </w:rPr>
        <w:t>copy.</w:t>
      </w:r>
    </w:p>
    <w:p w14:paraId="0539CEB9" w14:textId="77777777" w:rsidR="00425063" w:rsidRDefault="00425063" w:rsidP="00425063">
      <w:pPr>
        <w:rPr>
          <w:rFonts w:ascii="Avenir Book" w:hAnsi="Avenir Book"/>
          <w:b/>
          <w:bCs/>
        </w:rPr>
      </w:pPr>
    </w:p>
    <w:p w14:paraId="70181F1C" w14:textId="77777777" w:rsidR="00425063" w:rsidRDefault="00425063" w:rsidP="00425063">
      <w:pPr>
        <w:rPr>
          <w:rFonts w:ascii="Avenir Book" w:hAnsi="Avenir Book"/>
          <w:b/>
          <w:bCs/>
        </w:rPr>
      </w:pPr>
    </w:p>
    <w:p w14:paraId="131BDE2B" w14:textId="2A8618DB" w:rsidR="00425063" w:rsidRPr="00425063" w:rsidRDefault="00425063" w:rsidP="00425063">
      <w:pPr>
        <w:rPr>
          <w:rFonts w:ascii="Avenir Book" w:hAnsi="Avenir Book"/>
          <w:b/>
          <w:bCs/>
        </w:rPr>
      </w:pPr>
      <w:r w:rsidRPr="00425063">
        <w:rPr>
          <w:rFonts w:ascii="Avenir Book" w:hAnsi="Avenir Book"/>
          <w:b/>
          <w:bCs/>
        </w:rPr>
        <w:t xml:space="preserve">How to Use </w:t>
      </w:r>
      <w:r w:rsidR="00F44E8E">
        <w:rPr>
          <w:rFonts w:ascii="Avenir Book" w:hAnsi="Avenir Book"/>
          <w:b/>
          <w:bCs/>
        </w:rPr>
        <w:t>Game</w:t>
      </w:r>
      <w:r w:rsidRPr="00425063">
        <w:rPr>
          <w:rFonts w:ascii="Avenir Book" w:hAnsi="Avenir Book"/>
          <w:b/>
          <w:bCs/>
        </w:rPr>
        <w:t xml:space="preserve"> Card</w:t>
      </w:r>
    </w:p>
    <w:p w14:paraId="0C1F2065" w14:textId="55850BEA" w:rsidR="00425063" w:rsidRDefault="00425063" w:rsidP="00425063">
      <w:pPr>
        <w:rPr>
          <w:rFonts w:ascii="Avenir Book" w:hAnsi="Avenir Book"/>
        </w:rPr>
      </w:pPr>
      <w:r>
        <w:rPr>
          <w:rFonts w:ascii="Avenir Book" w:hAnsi="Avenir Book"/>
        </w:rPr>
        <w:t>Feel free to print off the</w:t>
      </w:r>
      <w:r w:rsidR="00C54683">
        <w:rPr>
          <w:rFonts w:ascii="Avenir Book" w:hAnsi="Avenir Book"/>
        </w:rPr>
        <w:t xml:space="preserve"> game</w:t>
      </w:r>
      <w:r>
        <w:rPr>
          <w:rFonts w:ascii="Avenir Book" w:hAnsi="Avenir Book"/>
        </w:rPr>
        <w:t xml:space="preserve"> card and fill in the squares by hand, otherwise you may use this word document to fill out the card</w:t>
      </w:r>
      <w:r w:rsidR="00B00ED0">
        <w:rPr>
          <w:rFonts w:ascii="Avenir Book" w:hAnsi="Avenir Book"/>
        </w:rPr>
        <w:t xml:space="preserve"> digitally.</w:t>
      </w:r>
    </w:p>
    <w:p w14:paraId="67FA5483" w14:textId="098902BB" w:rsidR="00425063" w:rsidRDefault="00425063" w:rsidP="00425063">
      <w:pPr>
        <w:rPr>
          <w:rFonts w:ascii="Avenir Book" w:hAnsi="Avenir Book"/>
        </w:rPr>
      </w:pPr>
    </w:p>
    <w:p w14:paraId="2FF06931" w14:textId="05EB5591" w:rsidR="00C01CB2" w:rsidRDefault="0056491C" w:rsidP="00425063">
      <w:pPr>
        <w:rPr>
          <w:rFonts w:ascii="Avenir Book" w:hAnsi="Avenir Book"/>
        </w:rPr>
      </w:pPr>
      <w:r>
        <w:rPr>
          <w:rFonts w:ascii="Avenir Book" w:hAnsi="Avenir Book"/>
        </w:rPr>
        <w:t xml:space="preserve">Copy and paste </w:t>
      </w:r>
      <w:r w:rsidR="00B00ED0">
        <w:rPr>
          <w:rFonts w:ascii="Avenir Book" w:hAnsi="Avenir Book"/>
        </w:rPr>
        <w:t xml:space="preserve">the </w:t>
      </w:r>
      <w:r>
        <w:rPr>
          <w:rFonts w:ascii="Avenir Book" w:hAnsi="Avenir Book"/>
        </w:rPr>
        <w:t>circle</w:t>
      </w:r>
      <w:r w:rsidR="00B00ED0">
        <w:rPr>
          <w:rFonts w:ascii="Avenir Book" w:hAnsi="Avenir Book"/>
        </w:rPr>
        <w:t xml:space="preserve"> below</w:t>
      </w:r>
      <w:r>
        <w:rPr>
          <w:rFonts w:ascii="Avenir Book" w:hAnsi="Avenir Book"/>
        </w:rPr>
        <w:t xml:space="preserve"> and drag it over the square </w:t>
      </w:r>
      <w:r w:rsidR="00B00ED0">
        <w:rPr>
          <w:rFonts w:ascii="Avenir Book" w:hAnsi="Avenir Book"/>
        </w:rPr>
        <w:t xml:space="preserve">on the </w:t>
      </w:r>
      <w:r w:rsidR="00C54683">
        <w:rPr>
          <w:rFonts w:ascii="Avenir Book" w:hAnsi="Avenir Book"/>
        </w:rPr>
        <w:t>game</w:t>
      </w:r>
      <w:r w:rsidR="00B00ED0">
        <w:rPr>
          <w:rFonts w:ascii="Avenir Book" w:hAnsi="Avenir Book"/>
        </w:rPr>
        <w:t xml:space="preserve"> card </w:t>
      </w:r>
      <w:r>
        <w:rPr>
          <w:rFonts w:ascii="Avenir Book" w:hAnsi="Avenir Book"/>
        </w:rPr>
        <w:t>that you have completed.</w:t>
      </w:r>
    </w:p>
    <w:p w14:paraId="68C96618" w14:textId="538B008D" w:rsidR="00C01CB2" w:rsidRDefault="00C01CB2" w:rsidP="00425063">
      <w:pPr>
        <w:rPr>
          <w:rFonts w:ascii="Avenir Book" w:hAnsi="Avenir Book"/>
        </w:rPr>
      </w:pPr>
    </w:p>
    <w:p w14:paraId="737C2857" w14:textId="4A1F0512" w:rsidR="00C01CB2" w:rsidRDefault="00C01CB2" w:rsidP="00425063">
      <w:pPr>
        <w:rPr>
          <w:rFonts w:ascii="Avenir Book" w:hAnsi="Avenir Book"/>
        </w:rPr>
      </w:pPr>
    </w:p>
    <w:p w14:paraId="7CFADAF6" w14:textId="4DCBBE54" w:rsidR="00C01CB2" w:rsidRDefault="00C65D39" w:rsidP="00425063">
      <w:pPr>
        <w:rPr>
          <w:rFonts w:ascii="Avenir Book" w:hAnsi="Avenir Book"/>
        </w:rPr>
      </w:pPr>
      <w:r>
        <w:rPr>
          <w:rFonts w:ascii="Avenir Book" w:hAnsi="Avenir Book"/>
          <w:noProof/>
        </w:rPr>
        <mc:AlternateContent>
          <mc:Choice Requires="wps">
            <w:drawing>
              <wp:anchor distT="0" distB="0" distL="114300" distR="114300" simplePos="0" relativeHeight="251659264" behindDoc="0" locked="0" layoutInCell="1" allowOverlap="1" wp14:anchorId="45F8C156" wp14:editId="76DDDBDB">
                <wp:simplePos x="0" y="0"/>
                <wp:positionH relativeFrom="column">
                  <wp:posOffset>-45720</wp:posOffset>
                </wp:positionH>
                <wp:positionV relativeFrom="paragraph">
                  <wp:posOffset>85725</wp:posOffset>
                </wp:positionV>
                <wp:extent cx="777240" cy="777240"/>
                <wp:effectExtent l="0" t="0" r="0" b="0"/>
                <wp:wrapNone/>
                <wp:docPr id="5" name="Oval 5"/>
                <wp:cNvGraphicFramePr/>
                <a:graphic xmlns:a="http://schemas.openxmlformats.org/drawingml/2006/main">
                  <a:graphicData uri="http://schemas.microsoft.com/office/word/2010/wordprocessingShape">
                    <wps:wsp>
                      <wps:cNvSpPr/>
                      <wps:spPr>
                        <a:xfrm>
                          <a:off x="0" y="0"/>
                          <a:ext cx="777240" cy="777240"/>
                        </a:xfrm>
                        <a:prstGeom prst="ellipse">
                          <a:avLst/>
                        </a:prstGeom>
                        <a:solidFill>
                          <a:srgbClr val="D96A71">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D9EC93" id="Oval 5" o:spid="_x0000_s1026" style="position:absolute;margin-left:-3.6pt;margin-top:6.75pt;width:61.2pt;height:6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" fillcolor="#d96a71" stroked="f" strokeweight="1pt">
                <v:fill opacity="49087f"/>
                <v:stroke joinstyle="miter"/>
              </v:oval>
            </w:pict>
          </mc:Fallback>
        </mc:AlternateContent>
      </w:r>
    </w:p>
    <w:p w14:paraId="5EA45263" w14:textId="415CE4E2" w:rsidR="00C01CB2" w:rsidRDefault="00C01CB2" w:rsidP="00425063">
      <w:pPr>
        <w:rPr>
          <w:rFonts w:ascii="Avenir Book" w:hAnsi="Avenir Book"/>
        </w:rPr>
      </w:pPr>
    </w:p>
    <w:p w14:paraId="5E5D88C1" w14:textId="4A2FA87C" w:rsidR="00C01CB2" w:rsidRDefault="00C01CB2" w:rsidP="00425063">
      <w:pPr>
        <w:rPr>
          <w:rFonts w:ascii="Avenir Book" w:hAnsi="Avenir Book"/>
        </w:rPr>
      </w:pPr>
    </w:p>
    <w:p w14:paraId="583A7651" w14:textId="03652D74" w:rsidR="005B4D9D" w:rsidRDefault="005B4D9D" w:rsidP="00425063">
      <w:pPr>
        <w:rPr>
          <w:rFonts w:ascii="Avenir Book" w:hAnsi="Avenir Book"/>
        </w:rPr>
      </w:pPr>
    </w:p>
    <w:p w14:paraId="2504EB9D" w14:textId="759A7695" w:rsidR="005B4D9D" w:rsidRDefault="00E53E44" w:rsidP="00425063">
      <w:pPr>
        <w:rPr>
          <w:rFonts w:ascii="Avenir Book" w:hAnsi="Avenir Book"/>
        </w:rPr>
      </w:pPr>
      <w:r>
        <w:rPr>
          <w:rFonts w:ascii="Avenir Book" w:hAnsi="Avenir Book"/>
        </w:rPr>
        <w:softHyphen/>
      </w:r>
      <w:r>
        <w:rPr>
          <w:rFonts w:ascii="Avenir Book" w:hAnsi="Avenir Book"/>
        </w:rPr>
        <w:softHyphen/>
      </w:r>
    </w:p>
    <w:p w14:paraId="62D31F22" w14:textId="68BCBD94" w:rsidR="005B4D9D" w:rsidRDefault="005B4D9D" w:rsidP="00425063">
      <w:pPr>
        <w:rPr>
          <w:rFonts w:ascii="Avenir Book" w:hAnsi="Avenir Book"/>
        </w:rPr>
      </w:pPr>
    </w:p>
    <w:p w14:paraId="040890EC" w14:textId="017A3F46" w:rsidR="00C01CB2" w:rsidRDefault="00C01CB2" w:rsidP="00425063">
      <w:pPr>
        <w:rPr>
          <w:rFonts w:ascii="Avenir Book" w:hAnsi="Avenir Book"/>
        </w:rPr>
      </w:pPr>
    </w:p>
    <w:p w14:paraId="0CFD1091" w14:textId="52031B37" w:rsidR="00C01CB2" w:rsidRDefault="00C01CB2" w:rsidP="00425063">
      <w:pPr>
        <w:rPr>
          <w:rFonts w:ascii="Avenir Book" w:hAnsi="Avenir Book"/>
        </w:rPr>
      </w:pPr>
    </w:p>
    <w:p w14:paraId="0A13F3B9" w14:textId="75744E7D" w:rsidR="00C01CB2" w:rsidRDefault="00C01CB2" w:rsidP="00425063">
      <w:pPr>
        <w:rPr>
          <w:rFonts w:ascii="Avenir Book" w:hAnsi="Avenir Book"/>
        </w:rPr>
      </w:pPr>
    </w:p>
    <w:p w14:paraId="09F415D0" w14:textId="73F57E89" w:rsidR="00F44E8E" w:rsidRDefault="00F44E8E" w:rsidP="00425063">
      <w:pPr>
        <w:rPr>
          <w:rFonts w:ascii="Avenir Book" w:hAnsi="Avenir Book"/>
        </w:rPr>
      </w:pPr>
    </w:p>
    <w:p w14:paraId="2C0453E5" w14:textId="3D133110" w:rsidR="00F44E8E" w:rsidRDefault="00F44E8E" w:rsidP="00425063">
      <w:pPr>
        <w:rPr>
          <w:rFonts w:ascii="Avenir Book" w:hAnsi="Avenir Book"/>
        </w:rPr>
      </w:pPr>
    </w:p>
    <w:p w14:paraId="244E077C" w14:textId="6081DD43" w:rsidR="00F44E8E" w:rsidRDefault="00F44E8E" w:rsidP="00425063">
      <w:pPr>
        <w:rPr>
          <w:rFonts w:ascii="Avenir Book" w:hAnsi="Avenir Book"/>
        </w:rPr>
      </w:pPr>
    </w:p>
    <w:p w14:paraId="71123C89" w14:textId="63A954DE" w:rsidR="00F44E8E" w:rsidRDefault="00F44E8E" w:rsidP="00425063">
      <w:pPr>
        <w:rPr>
          <w:rFonts w:ascii="Avenir Book" w:hAnsi="Avenir Book"/>
        </w:rPr>
      </w:pPr>
    </w:p>
    <w:p w14:paraId="7229C7A6" w14:textId="47DD26F0" w:rsidR="00F44E8E" w:rsidRDefault="00F44E8E" w:rsidP="00425063">
      <w:pPr>
        <w:rPr>
          <w:rFonts w:ascii="Avenir Book" w:hAnsi="Avenir Book"/>
        </w:rPr>
      </w:pPr>
    </w:p>
    <w:p w14:paraId="0A2B93F1" w14:textId="44D7345B" w:rsidR="00F44E8E" w:rsidRDefault="00F44E8E" w:rsidP="00425063">
      <w:pPr>
        <w:rPr>
          <w:rFonts w:ascii="Avenir Book" w:hAnsi="Avenir Book"/>
        </w:rPr>
      </w:pPr>
    </w:p>
    <w:p w14:paraId="0F005C8E" w14:textId="1BEB70BB" w:rsidR="00F44E8E" w:rsidRDefault="00F44E8E" w:rsidP="00425063">
      <w:pPr>
        <w:rPr>
          <w:rFonts w:ascii="Avenir Book" w:hAnsi="Avenir Book"/>
        </w:rPr>
      </w:pPr>
    </w:p>
    <w:p w14:paraId="325071CD" w14:textId="532AA455" w:rsidR="00F44E8E" w:rsidRDefault="00F44E8E" w:rsidP="00425063">
      <w:pPr>
        <w:rPr>
          <w:rFonts w:ascii="Avenir Book" w:hAnsi="Avenir Book"/>
        </w:rPr>
      </w:pPr>
    </w:p>
    <w:p w14:paraId="25EF2912" w14:textId="6307695C" w:rsidR="00F44E8E" w:rsidRDefault="00F44E8E" w:rsidP="00425063">
      <w:pPr>
        <w:rPr>
          <w:rFonts w:ascii="Avenir Book" w:hAnsi="Avenir Book"/>
        </w:rPr>
      </w:pPr>
    </w:p>
    <w:p w14:paraId="2E61D5C0" w14:textId="7A51ECBB" w:rsidR="00F44E8E" w:rsidRDefault="00F44E8E" w:rsidP="00425063">
      <w:pPr>
        <w:rPr>
          <w:rFonts w:ascii="Avenir Book" w:hAnsi="Avenir Book"/>
        </w:rPr>
      </w:pPr>
    </w:p>
    <w:p w14:paraId="33F3B4CD" w14:textId="276BE17C" w:rsidR="00F44E8E" w:rsidRDefault="00F44E8E" w:rsidP="00425063">
      <w:pPr>
        <w:rPr>
          <w:rFonts w:ascii="Avenir Book" w:hAnsi="Avenir Book"/>
        </w:rPr>
      </w:pPr>
    </w:p>
    <w:p w14:paraId="70B610AF" w14:textId="13AB0416" w:rsidR="00F44E8E" w:rsidRDefault="00F44E8E" w:rsidP="00425063">
      <w:pPr>
        <w:rPr>
          <w:rFonts w:ascii="Avenir Book" w:hAnsi="Avenir Book"/>
        </w:rPr>
      </w:pPr>
    </w:p>
    <w:p w14:paraId="22C872DF" w14:textId="7EEB954C" w:rsidR="00F44E8E" w:rsidRDefault="00F44E8E" w:rsidP="00425063">
      <w:pPr>
        <w:rPr>
          <w:rFonts w:ascii="Avenir Book" w:hAnsi="Avenir Book"/>
        </w:rPr>
      </w:pPr>
    </w:p>
    <w:p w14:paraId="2ECB7EF8" w14:textId="4FD2BB65" w:rsidR="00F44E8E" w:rsidRDefault="00F44E8E" w:rsidP="00425063">
      <w:pPr>
        <w:rPr>
          <w:rFonts w:ascii="Avenir Book" w:hAnsi="Avenir Book"/>
        </w:rPr>
      </w:pPr>
    </w:p>
    <w:p w14:paraId="626C0095" w14:textId="645F4DBC" w:rsidR="00F44E8E" w:rsidRDefault="00F44E8E" w:rsidP="00425063">
      <w:pPr>
        <w:rPr>
          <w:rFonts w:ascii="Avenir Book" w:hAnsi="Avenir Book"/>
        </w:rPr>
      </w:pPr>
    </w:p>
    <w:p w14:paraId="37361DEF" w14:textId="32271E3C" w:rsidR="00F44E8E" w:rsidRDefault="00F44E8E" w:rsidP="00425063">
      <w:pPr>
        <w:rPr>
          <w:rFonts w:ascii="Avenir Book" w:hAnsi="Avenir Book"/>
        </w:rPr>
      </w:pPr>
    </w:p>
    <w:p w14:paraId="21BFB76B" w14:textId="52EC529F" w:rsidR="00F44E8E" w:rsidRDefault="00F44E8E" w:rsidP="00425063">
      <w:pPr>
        <w:rPr>
          <w:rFonts w:ascii="Avenir Book" w:hAnsi="Avenir Book"/>
        </w:rPr>
      </w:pPr>
    </w:p>
    <w:p w14:paraId="04058FA3" w14:textId="152DC01F" w:rsidR="00A35C7F" w:rsidRDefault="00A35C7F" w:rsidP="00425063">
      <w:pPr>
        <w:rPr>
          <w:noProof/>
        </w:rPr>
      </w:pPr>
    </w:p>
    <w:p w14:paraId="5C74CB23" w14:textId="1E94DD2C" w:rsidR="00425063" w:rsidRPr="00A35C7F" w:rsidRDefault="00F44E8E" w:rsidP="00A35C7F">
      <w:pPr>
        <w:rPr>
          <w:rFonts w:ascii="Avenir Book" w:hAnsi="Avenir Book"/>
        </w:rPr>
      </w:pPr>
      <w:r>
        <w:rPr>
          <w:rFonts w:ascii="Avenir Book" w:hAnsi="Avenir Book"/>
          <w:noProof/>
        </w:rPr>
        <w:drawing>
          <wp:anchor distT="0" distB="0" distL="114300" distR="114300" simplePos="0" relativeHeight="251661312" behindDoc="0" locked="0" layoutInCell="1" allowOverlap="1" wp14:anchorId="4FF592D0" wp14:editId="4E8BE163">
            <wp:simplePos x="0" y="0"/>
            <wp:positionH relativeFrom="margin">
              <wp:align>center</wp:align>
            </wp:positionH>
            <wp:positionV relativeFrom="margin">
              <wp:align>center</wp:align>
            </wp:positionV>
            <wp:extent cx="7719473" cy="9989820"/>
            <wp:effectExtent l="0" t="0" r="2540" b="508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9473" cy="9989820"/>
                    </a:xfrm>
                    <a:prstGeom prst="rect">
                      <a:avLst/>
                    </a:prstGeom>
                  </pic:spPr>
                </pic:pic>
              </a:graphicData>
            </a:graphic>
            <wp14:sizeRelH relativeFrom="page">
              <wp14:pctWidth>0</wp14:pctWidth>
            </wp14:sizeRelH>
            <wp14:sizeRelV relativeFrom="page">
              <wp14:pctHeight>0</wp14:pctHeight>
            </wp14:sizeRelV>
          </wp:anchor>
        </w:drawing>
      </w:r>
    </w:p>
    <w:sectPr w:rsidR="00425063" w:rsidRPr="00A35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5E"/>
    <w:rsid w:val="00071C84"/>
    <w:rsid w:val="00087B92"/>
    <w:rsid w:val="00124E32"/>
    <w:rsid w:val="0031138D"/>
    <w:rsid w:val="00425063"/>
    <w:rsid w:val="004A20E5"/>
    <w:rsid w:val="004D4336"/>
    <w:rsid w:val="0056491C"/>
    <w:rsid w:val="005B4D9D"/>
    <w:rsid w:val="00640467"/>
    <w:rsid w:val="006D79A0"/>
    <w:rsid w:val="00704C73"/>
    <w:rsid w:val="00792F2E"/>
    <w:rsid w:val="007D5570"/>
    <w:rsid w:val="008D085E"/>
    <w:rsid w:val="009666A9"/>
    <w:rsid w:val="00974262"/>
    <w:rsid w:val="00A35C7F"/>
    <w:rsid w:val="00A40779"/>
    <w:rsid w:val="00B00ED0"/>
    <w:rsid w:val="00B77DBC"/>
    <w:rsid w:val="00C01CB2"/>
    <w:rsid w:val="00C54683"/>
    <w:rsid w:val="00C65D39"/>
    <w:rsid w:val="00D11115"/>
    <w:rsid w:val="00E35CB6"/>
    <w:rsid w:val="00E53E44"/>
    <w:rsid w:val="00F4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2311"/>
  <w15:chartTrackingRefBased/>
  <w15:docId w15:val="{B8C6460F-C69A-5748-B073-5594B92D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0E5"/>
    <w:rPr>
      <w:color w:val="0563C1" w:themeColor="hyperlink"/>
      <w:u w:val="single"/>
    </w:rPr>
  </w:style>
  <w:style w:type="character" w:styleId="UnresolvedMention">
    <w:name w:val="Unresolved Mention"/>
    <w:basedOn w:val="DefaultParagraphFont"/>
    <w:uiPriority w:val="99"/>
    <w:semiHidden/>
    <w:unhideWhenUsed/>
    <w:rsid w:val="004A20E5"/>
    <w:rPr>
      <w:color w:val="605E5C"/>
      <w:shd w:val="clear" w:color="auto" w:fill="E1DFDD"/>
    </w:rPr>
  </w:style>
  <w:style w:type="character" w:styleId="FollowedHyperlink">
    <w:name w:val="FollowedHyperlink"/>
    <w:basedOn w:val="DefaultParagraphFont"/>
    <w:uiPriority w:val="99"/>
    <w:semiHidden/>
    <w:unhideWhenUsed/>
    <w:rsid w:val="00311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46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ELLWarriorsGHG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p4prevention@winona.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4.png"/><Relationship Id="rId5" Type="http://schemas.openxmlformats.org/officeDocument/2006/relationships/image" Target="media/image2.png"/><Relationship Id="rId10" Type="http://schemas.openxmlformats.org/officeDocument/2006/relationships/hyperlink" Target="mailto:wp4prevention@winona.edu" TargetMode="External"/><Relationship Id="rId4" Type="http://schemas.openxmlformats.org/officeDocument/2006/relationships/image" Target="media/image1.png"/><Relationship Id="rId9" Type="http://schemas.openxmlformats.org/officeDocument/2006/relationships/hyperlink" Target="https://blogs.winona.edu/wellness/wp-content/uploads/sites/6/2020/11/Resiliency-Skills-Training-Work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Amy E</dc:creator>
  <cp:keywords/>
  <dc:description/>
  <cp:lastModifiedBy>Nelson, Amy E</cp:lastModifiedBy>
  <cp:revision>5</cp:revision>
  <cp:lastPrinted>2021-01-08T20:13:00Z</cp:lastPrinted>
  <dcterms:created xsi:type="dcterms:W3CDTF">2021-01-08T19:10:00Z</dcterms:created>
  <dcterms:modified xsi:type="dcterms:W3CDTF">2021-01-11T15:30:00Z</dcterms:modified>
</cp:coreProperties>
</file>